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CD" w:rsidRPr="00831CCD" w:rsidRDefault="00831CCD" w:rsidP="00925074">
      <w:pPr>
        <w:shd w:val="clear" w:color="auto" w:fill="FFFFFF"/>
        <w:spacing w:after="150" w:line="240" w:lineRule="auto"/>
        <w:jc w:val="center"/>
        <w:outlineLvl w:val="0"/>
        <w:rPr>
          <w:rFonts w:ascii="Verdana" w:eastAsia="Times New Roman" w:hAnsi="Verdana" w:cs="Times New Roman"/>
          <w:color w:val="333333"/>
          <w:spacing w:val="-15"/>
          <w:kern w:val="36"/>
          <w:sz w:val="42"/>
          <w:szCs w:val="42"/>
          <w:lang w:eastAsia="ru-RU"/>
        </w:rPr>
      </w:pPr>
      <w:r w:rsidRPr="00831CCD">
        <w:rPr>
          <w:rFonts w:ascii="Verdana" w:eastAsia="Times New Roman" w:hAnsi="Verdana" w:cs="Times New Roman"/>
          <w:color w:val="333333"/>
          <w:spacing w:val="-15"/>
          <w:kern w:val="36"/>
          <w:sz w:val="42"/>
          <w:szCs w:val="42"/>
          <w:lang w:eastAsia="ru-RU"/>
        </w:rPr>
        <w:t>Подключение и настройка сканера штрих</w:t>
      </w:r>
      <w:r w:rsidR="00925074">
        <w:rPr>
          <w:rFonts w:ascii="Verdana" w:eastAsia="Times New Roman" w:hAnsi="Verdana" w:cs="Times New Roman"/>
          <w:color w:val="333333"/>
          <w:spacing w:val="-15"/>
          <w:kern w:val="36"/>
          <w:sz w:val="42"/>
          <w:szCs w:val="42"/>
          <w:lang w:eastAsia="ru-RU"/>
        </w:rPr>
        <w:t>-</w:t>
      </w:r>
      <w:bookmarkStart w:id="0" w:name="_GoBack"/>
      <w:bookmarkEnd w:id="0"/>
      <w:r w:rsidRPr="00831CCD">
        <w:rPr>
          <w:rFonts w:ascii="Verdana" w:eastAsia="Times New Roman" w:hAnsi="Verdana" w:cs="Times New Roman"/>
          <w:color w:val="333333"/>
          <w:spacing w:val="-15"/>
          <w:kern w:val="36"/>
          <w:sz w:val="42"/>
          <w:szCs w:val="42"/>
          <w:lang w:eastAsia="ru-RU"/>
        </w:rPr>
        <w:t>кодов</w:t>
      </w:r>
    </w:p>
    <w:p w:rsidR="00831CCD" w:rsidRPr="00831CCD" w:rsidRDefault="00831CCD" w:rsidP="00831CC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r w:rsidRPr="00831CCD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 xml:space="preserve">Рассмотрен порядок подключения сканера штрих-кодов с USB интерфейсом (на примере </w:t>
      </w:r>
      <w:proofErr w:type="spellStart"/>
      <w:r w:rsidRPr="00831CCD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Proton</w:t>
      </w:r>
      <w:proofErr w:type="spellEnd"/>
      <w:r w:rsidRPr="00831CCD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 xml:space="preserve"> и </w:t>
      </w:r>
      <w:proofErr w:type="spellStart"/>
      <w:r w:rsidRPr="00831CCD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Honeywell</w:t>
      </w:r>
      <w:proofErr w:type="spellEnd"/>
      <w:r w:rsidRPr="00831CCD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 xml:space="preserve">) используя </w:t>
      </w:r>
      <w:proofErr w:type="spellStart"/>
      <w:r w:rsidRPr="00831CCD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ScanOPOS</w:t>
      </w:r>
      <w:proofErr w:type="spellEnd"/>
      <w:r w:rsidRPr="00831CCD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 xml:space="preserve"> и обработку обслуживания торгового оборудования "1С: Сканер штрих-кода"</w:t>
      </w:r>
    </w:p>
    <w:p w:rsidR="00831CCD" w:rsidRPr="00831CCD" w:rsidRDefault="00831CCD" w:rsidP="00831CCD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заимодействие со сканером в 1С </w:t>
      </w:r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возможно только посредством внешнего события, которое генерирует сканера с интерфейсом RS-232 (последовательного порта или COM-порта).  Таким образом, в USB-сканерах требуется эмуляция COM-порта.</w:t>
      </w:r>
    </w:p>
    <w:p w:rsidR="00831CCD" w:rsidRPr="00831CCD" w:rsidRDefault="00831CCD" w:rsidP="00831CCD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b/>
          <w:color w:val="FF0000"/>
          <w:sz w:val="21"/>
          <w:szCs w:val="21"/>
          <w:lang w:eastAsia="ru-RU"/>
        </w:rPr>
      </w:pPr>
      <w:r w:rsidRPr="00831CCD">
        <w:rPr>
          <w:rFonts w:ascii="Verdana" w:eastAsia="Times New Roman" w:hAnsi="Verdana" w:cs="Times New Roman"/>
          <w:b/>
          <w:color w:val="FF0000"/>
          <w:sz w:val="21"/>
          <w:szCs w:val="21"/>
          <w:lang w:eastAsia="ru-RU"/>
        </w:rPr>
        <w:t>Порядок подключения сканера и перевод в режим эмуляции COM-порта:</w:t>
      </w:r>
    </w:p>
    <w:p w:rsidR="00831CCD" w:rsidRPr="00831CCD" w:rsidRDefault="00831CCD" w:rsidP="00831CCD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1. Подключаем сканера. ОС </w:t>
      </w:r>
      <w:proofErr w:type="spellStart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Windows</w:t>
      </w:r>
      <w:proofErr w:type="spellEnd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автоматически определит устройство и установит драйвера, обеспечивающие работу устройства через USB интерфейс. Проверить работоспособность устройства можно открыв «Блокнот» и отсканировав любой </w:t>
      </w:r>
      <w:proofErr w:type="spellStart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штрихкод</w:t>
      </w:r>
      <w:proofErr w:type="spellEnd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</w:t>
      </w:r>
    </w:p>
    <w:p w:rsidR="00831CCD" w:rsidRPr="00831CCD" w:rsidRDefault="00831CCD" w:rsidP="00831CCD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2. Для перевода сканера в режим эмуляции COM-порта необходимо в «Инструкции программирования сканера» отсканировать </w:t>
      </w:r>
      <w:proofErr w:type="spellStart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штрихкод</w:t>
      </w:r>
      <w:proofErr w:type="spellEnd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«USB </w:t>
      </w:r>
      <w:proofErr w:type="spellStart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Serial</w:t>
      </w:r>
      <w:proofErr w:type="spellEnd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Emulation</w:t>
      </w:r>
      <w:proofErr w:type="spellEnd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» (может также называться: USB </w:t>
      </w:r>
      <w:proofErr w:type="spellStart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Com</w:t>
      </w:r>
      <w:proofErr w:type="spellEnd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порт, </w:t>
      </w:r>
      <w:proofErr w:type="spellStart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Enable</w:t>
      </w:r>
      <w:proofErr w:type="spellEnd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Uni-Directional</w:t>
      </w:r>
      <w:proofErr w:type="spellEnd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USB </w:t>
      </w:r>
      <w:proofErr w:type="spellStart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Serial</w:t>
      </w:r>
      <w:proofErr w:type="spellEnd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Emulation</w:t>
      </w:r>
      <w:proofErr w:type="spellEnd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Mode</w:t>
      </w:r>
      <w:proofErr w:type="spellEnd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). После считывания </w:t>
      </w:r>
      <w:proofErr w:type="spellStart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штрихкода</w:t>
      </w:r>
      <w:proofErr w:type="spellEnd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Windows</w:t>
      </w:r>
      <w:proofErr w:type="spellEnd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опознает сканер как неизвестное устройство и предложит автоматическую установку.</w:t>
      </w:r>
    </w:p>
    <w:p w:rsidR="00831CCD" w:rsidRPr="00831CCD" w:rsidRDefault="00831CCD" w:rsidP="00831CCD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31CCD">
        <w:rPr>
          <w:rFonts w:ascii="Verdana" w:eastAsia="Times New Roman" w:hAnsi="Verdana" w:cs="Times New Roman"/>
          <w:b/>
          <w:bCs/>
          <w:i/>
          <w:iCs/>
          <w:color w:val="333333"/>
          <w:sz w:val="21"/>
          <w:szCs w:val="21"/>
          <w:lang w:eastAsia="ru-RU"/>
        </w:rPr>
        <w:t>Примечание</w:t>
      </w:r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: Возможен вариант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,</w:t>
      </w:r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когда необходимо выполнить сканирование последовательности штрих кодов.</w:t>
      </w:r>
    </w:p>
    <w:p w:rsidR="00831CCD" w:rsidRPr="00831CCD" w:rsidRDefault="00831CCD" w:rsidP="00831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"</w:t>
      </w:r>
      <w:proofErr w:type="spellStart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Recall</w:t>
      </w:r>
      <w:proofErr w:type="spellEnd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Defaults</w:t>
      </w:r>
      <w:proofErr w:type="spellEnd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"</w:t>
      </w:r>
    </w:p>
    <w:p w:rsidR="00831CCD" w:rsidRPr="00831CCD" w:rsidRDefault="00831CCD" w:rsidP="00831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"</w:t>
      </w:r>
      <w:proofErr w:type="spellStart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Enter</w:t>
      </w:r>
      <w:proofErr w:type="spellEnd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/</w:t>
      </w:r>
      <w:proofErr w:type="spellStart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Exit</w:t>
      </w:r>
      <w:proofErr w:type="spellEnd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Configuration</w:t>
      </w:r>
      <w:proofErr w:type="spellEnd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Mode</w:t>
      </w:r>
      <w:proofErr w:type="spellEnd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"</w:t>
      </w:r>
    </w:p>
    <w:p w:rsidR="00831CCD" w:rsidRPr="00831CCD" w:rsidRDefault="00831CCD" w:rsidP="00831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"USB </w:t>
      </w:r>
      <w:proofErr w:type="spellStart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Serial</w:t>
      </w:r>
      <w:proofErr w:type="spellEnd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Emulation</w:t>
      </w:r>
      <w:proofErr w:type="spellEnd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"</w:t>
      </w:r>
    </w:p>
    <w:p w:rsidR="00831CCD" w:rsidRPr="00831CCD" w:rsidRDefault="00831CCD" w:rsidP="00831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"</w:t>
      </w:r>
      <w:proofErr w:type="spellStart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Enter</w:t>
      </w:r>
      <w:proofErr w:type="spellEnd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/</w:t>
      </w:r>
      <w:proofErr w:type="spellStart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Exit</w:t>
      </w:r>
      <w:proofErr w:type="spellEnd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Configuration</w:t>
      </w:r>
      <w:proofErr w:type="spellEnd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Mode</w:t>
      </w:r>
      <w:proofErr w:type="spellEnd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"</w:t>
      </w:r>
    </w:p>
    <w:p w:rsidR="00831CCD" w:rsidRPr="00831CCD" w:rsidRDefault="00831CCD" w:rsidP="00831CCD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3. Запустить диспетчер устройств - сканер будет показан как неизвестное устройство (знак вопроса в желтом круге или устройство с восклицательным знаком). Вызвать контекстное меню для нового элемента (щелчком правой кнопкой мыши), выбрать пункт «Обновить драйвер…». После этого операционная система запросит драйвер для нового устройства. Укажите путь к распакованному архиву.</w:t>
      </w:r>
    </w:p>
    <w:p w:rsidR="00831CCD" w:rsidRPr="00831CCD" w:rsidRDefault="00831CCD" w:rsidP="00831CCD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31CCD">
        <w:rPr>
          <w:rFonts w:ascii="Verdana" w:eastAsia="Times New Roman" w:hAnsi="Verdana" w:cs="Times New Roman"/>
          <w:b/>
          <w:bCs/>
          <w:i/>
          <w:iCs/>
          <w:color w:val="333333"/>
          <w:sz w:val="21"/>
          <w:szCs w:val="21"/>
          <w:lang w:eastAsia="ru-RU"/>
        </w:rPr>
        <w:t>Примечание</w:t>
      </w:r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: </w:t>
      </w:r>
      <w:r w:rsidRPr="00831CCD">
        <w:rPr>
          <w:rFonts w:ascii="Verdana" w:eastAsia="Times New Roman" w:hAnsi="Verdana" w:cs="Times New Roman"/>
          <w:color w:val="333333"/>
          <w:sz w:val="21"/>
          <w:szCs w:val="21"/>
          <w:u w:val="single"/>
          <w:lang w:eastAsia="ru-RU"/>
        </w:rPr>
        <w:t>Для </w:t>
      </w:r>
      <w:proofErr w:type="spellStart"/>
      <w:r w:rsidRPr="00831CCD">
        <w:rPr>
          <w:rFonts w:ascii="Verdana" w:eastAsia="Times New Roman" w:hAnsi="Verdana" w:cs="Times New Roman"/>
          <w:color w:val="333333"/>
          <w:sz w:val="21"/>
          <w:szCs w:val="21"/>
          <w:u w:val="single"/>
          <w:lang w:eastAsia="ru-RU"/>
        </w:rPr>
        <w:t>Honeywell</w:t>
      </w:r>
      <w:proofErr w:type="spellEnd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. Архив с драйвером называется HSM USB </w:t>
      </w:r>
      <w:proofErr w:type="spellStart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Serial</w:t>
      </w:r>
      <w:proofErr w:type="spellEnd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Driver</w:t>
      </w:r>
      <w:proofErr w:type="spellEnd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r1.9. После распаковки запустить _Install.bat. Если ОС их не «увидит», тогда согласно п. 3 выбрать папку x64 или x86, в зависимости от разрядности операционной системы. </w:t>
      </w:r>
      <w:proofErr w:type="spellStart"/>
      <w:r w:rsidRPr="00831CCD">
        <w:rPr>
          <w:rFonts w:ascii="Verdana" w:eastAsia="Times New Roman" w:hAnsi="Verdana" w:cs="Times New Roman"/>
          <w:color w:val="333333"/>
          <w:sz w:val="21"/>
          <w:szCs w:val="21"/>
          <w:u w:val="single"/>
          <w:lang w:eastAsia="ru-RU"/>
        </w:rPr>
        <w:t>ДляPROTON</w:t>
      </w:r>
      <w:proofErr w:type="spellEnd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: Запускается файл CINO_USB3600_1.00.01.exe. Производим установку драйверов. ОС инициализирует их и производит установку сканера.</w:t>
      </w:r>
    </w:p>
    <w:p w:rsidR="00831CCD" w:rsidRPr="00831CCD" w:rsidRDefault="00831CCD" w:rsidP="00831CCD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 xml:space="preserve">4. Номер виртуального COM-порта для нового устройства вы можете узнать из "Диспетчера устройств", раздел "Порты COM и LPT". Проверить корректность работы сканера можно через программу </w:t>
      </w:r>
      <w:proofErr w:type="spellStart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HyperTerminal</w:t>
      </w:r>
      <w:proofErr w:type="spellEnd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(Пуск\Все программы\Стандартные\Связь\)</w:t>
      </w:r>
    </w:p>
    <w:p w:rsidR="00831CCD" w:rsidRPr="00831CCD" w:rsidRDefault="00831CCD" w:rsidP="00831CCD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5. Для работы "1</w:t>
      </w:r>
      <w:proofErr w:type="gramStart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С:Предприятия</w:t>
      </w:r>
      <w:proofErr w:type="gramEnd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" со сканерами </w:t>
      </w:r>
      <w:proofErr w:type="spellStart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штрихкода</w:t>
      </w:r>
      <w:proofErr w:type="spellEnd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применяется внешняя компонента системы "1С:Предприятие" "1С:Сканер </w:t>
      </w:r>
      <w:proofErr w:type="spellStart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штрихкода</w:t>
      </w:r>
      <w:proofErr w:type="spellEnd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". Внешняя компонента принимает от сканера прочитанный им </w:t>
      </w:r>
      <w:proofErr w:type="spellStart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штрихкод</w:t>
      </w:r>
      <w:proofErr w:type="spellEnd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и передает его для обработки в "1</w:t>
      </w:r>
      <w:proofErr w:type="gramStart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С:Предприятие</w:t>
      </w:r>
      <w:proofErr w:type="gramEnd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". Для установки компоненты необходимо запустить файл ScanOPOS_8_0_11_1 и пошагово пройти все этапы (настройки оставляются по умолчанию).</w:t>
      </w:r>
    </w:p>
    <w:p w:rsidR="00831CCD" w:rsidRPr="00831CCD" w:rsidRDefault="00831CCD" w:rsidP="00831CCD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6. Затем запустите "1</w:t>
      </w:r>
      <w:proofErr w:type="gramStart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С:Предприятие</w:t>
      </w:r>
      <w:proofErr w:type="gramEnd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" и выберите пункт меню «Сервис» -&gt; «Торговое оборудование» -&gt; «Подключение и настройка торгового оборудования» -&gt; выбираем вкладку «Сканеры </w:t>
      </w:r>
      <w:proofErr w:type="spellStart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штрихкода</w:t>
      </w:r>
      <w:proofErr w:type="spellEnd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» -&gt; кнопка «Добавить» (открывается справочник «Торговое оборудование») -&gt; кнопка «Добавить» (открывается окно создания торгового оборудования). В открывшемся окне в 'Наименование' – называем наше оборудование (пр. </w:t>
      </w:r>
      <w:proofErr w:type="spellStart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Honeywell</w:t>
      </w:r>
      <w:proofErr w:type="spellEnd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), 'Обработка обслуживания' – выбираем файл 1CScanOPOSScan_v2.epf, 'Модель' – 'Сканер </w:t>
      </w:r>
      <w:proofErr w:type="spellStart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штрихкода</w:t>
      </w:r>
      <w:proofErr w:type="spellEnd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(общий)'. Нажимаем ОК и далее выбор созданного. В окне «Подключение и настройка торгового оборудования» на вкладке «Сканеры </w:t>
      </w:r>
      <w:proofErr w:type="spellStart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штрихкода</w:t>
      </w:r>
      <w:proofErr w:type="spellEnd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» нажимаем кнопку 'Группа пользователей' и подключаем пользователей которые будут работать с оборудованием (в поздних конфигурациях).</w:t>
      </w:r>
    </w:p>
    <w:p w:rsidR="00831CCD" w:rsidRPr="00831CCD" w:rsidRDefault="00831CCD" w:rsidP="00831CCD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7. Проверяем работоспособность. Например, создаем новый документ 'Поступление товаров и услуг'. При сканировании </w:t>
      </w:r>
      <w:proofErr w:type="spellStart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штрихкода</w:t>
      </w:r>
      <w:proofErr w:type="spellEnd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в табличную часть добавляется Номенклатура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,</w:t>
      </w:r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имеющая этот </w:t>
      </w:r>
      <w:proofErr w:type="spellStart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штрихкод</w:t>
      </w:r>
      <w:proofErr w:type="spellEnd"/>
      <w:r w:rsidRPr="00831CC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</w:t>
      </w:r>
    </w:p>
    <w:p w:rsidR="00946F8E" w:rsidRDefault="00946F8E"/>
    <w:sectPr w:rsidR="0094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64F6"/>
    <w:multiLevelType w:val="multilevel"/>
    <w:tmpl w:val="F95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CD"/>
    <w:rsid w:val="00831CCD"/>
    <w:rsid w:val="00925074"/>
    <w:rsid w:val="0094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B92D8-40AC-462E-BEAC-AB6A9A24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548</Words>
  <Characters>3125</Characters>
  <Application>Microsoft Office Word</Application>
  <DocSecurity>0</DocSecurity>
  <Lines>26</Lines>
  <Paragraphs>7</Paragraphs>
  <ScaleCrop>false</ScaleCrop>
  <Company>diakov.net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 Ерещенко</dc:creator>
  <cp:keywords/>
  <dc:description/>
  <cp:lastModifiedBy>Анна Н. Ерещенко</cp:lastModifiedBy>
  <cp:revision>2</cp:revision>
  <dcterms:created xsi:type="dcterms:W3CDTF">2015-08-20T06:33:00Z</dcterms:created>
  <dcterms:modified xsi:type="dcterms:W3CDTF">2015-08-20T11:32:00Z</dcterms:modified>
</cp:coreProperties>
</file>